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19" w:rsidRPr="003D09EA" w:rsidRDefault="00487919" w:rsidP="00487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09E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Klasa VII-VIII</w:t>
      </w:r>
    </w:p>
    <w:p w:rsidR="00487919" w:rsidRPr="003D09EA" w:rsidRDefault="00487919" w:rsidP="00487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09E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Lektury obowiązkowe:</w:t>
      </w:r>
    </w:p>
    <w:p w:rsidR="00487919" w:rsidRPr="003D09EA" w:rsidRDefault="00487919" w:rsidP="00487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09EA">
        <w:rPr>
          <w:rFonts w:ascii="Times New Roman" w:eastAsia="Times New Roman" w:hAnsi="Times New Roman" w:cs="Times New Roman"/>
          <w:sz w:val="28"/>
          <w:szCs w:val="28"/>
          <w:lang w:eastAsia="pl-PL"/>
        </w:rPr>
        <w:t>1) Charles Dickens, Opowieść wigilijna;</w:t>
      </w:r>
    </w:p>
    <w:p w:rsidR="00487919" w:rsidRPr="003D09EA" w:rsidRDefault="00487919" w:rsidP="00487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09EA">
        <w:rPr>
          <w:rFonts w:ascii="Times New Roman" w:eastAsia="Times New Roman" w:hAnsi="Times New Roman" w:cs="Times New Roman"/>
          <w:sz w:val="28"/>
          <w:szCs w:val="28"/>
          <w:lang w:eastAsia="pl-PL"/>
        </w:rPr>
        <w:t>2) Aleksander Fredro, Zemsta;</w:t>
      </w:r>
    </w:p>
    <w:p w:rsidR="00487919" w:rsidRPr="003D09EA" w:rsidRDefault="00487919" w:rsidP="00487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09EA">
        <w:rPr>
          <w:rFonts w:ascii="Times New Roman" w:eastAsia="Times New Roman" w:hAnsi="Times New Roman" w:cs="Times New Roman"/>
          <w:sz w:val="28"/>
          <w:szCs w:val="28"/>
          <w:lang w:eastAsia="pl-PL"/>
        </w:rPr>
        <w:t>3) Jan Kochanowski, wybór fraszek, pieśni i trenów, w tym tren I, V, VII i VIII;</w:t>
      </w:r>
    </w:p>
    <w:p w:rsidR="00487919" w:rsidRPr="003D09EA" w:rsidRDefault="00487919" w:rsidP="00487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09EA">
        <w:rPr>
          <w:rFonts w:ascii="Times New Roman" w:eastAsia="Times New Roman" w:hAnsi="Times New Roman" w:cs="Times New Roman"/>
          <w:sz w:val="28"/>
          <w:szCs w:val="28"/>
          <w:lang w:eastAsia="pl-PL"/>
        </w:rPr>
        <w:t>4) Aleksander Kamiński, Kamienie na szaniec;</w:t>
      </w:r>
    </w:p>
    <w:p w:rsidR="00487919" w:rsidRPr="003D09EA" w:rsidRDefault="00487919" w:rsidP="00487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09EA">
        <w:rPr>
          <w:rFonts w:ascii="Times New Roman" w:eastAsia="Times New Roman" w:hAnsi="Times New Roman" w:cs="Times New Roman"/>
          <w:sz w:val="28"/>
          <w:szCs w:val="28"/>
          <w:lang w:eastAsia="pl-PL"/>
        </w:rPr>
        <w:t>5) Ignacy Krasicki, Żona modna;</w:t>
      </w:r>
    </w:p>
    <w:p w:rsidR="00487919" w:rsidRPr="003D09EA" w:rsidRDefault="00487919" w:rsidP="00487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09EA">
        <w:rPr>
          <w:rFonts w:ascii="Times New Roman" w:eastAsia="Times New Roman" w:hAnsi="Times New Roman" w:cs="Times New Roman"/>
          <w:sz w:val="28"/>
          <w:szCs w:val="28"/>
          <w:lang w:eastAsia="pl-PL"/>
        </w:rPr>
        <w:t>6) Adam Mickiewicz, Reduta Ordona, Śmierć Pułkownika, Świtezianka, II część Dziadów, wybrany utwór z cyklu Sonety krymskie, Pan Tadeusz (całość);</w:t>
      </w:r>
    </w:p>
    <w:p w:rsidR="00487919" w:rsidRPr="003D09EA" w:rsidRDefault="00487919" w:rsidP="00487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09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7) </w:t>
      </w:r>
      <w:proofErr w:type="spellStart"/>
      <w:r w:rsidRPr="003D09EA">
        <w:rPr>
          <w:rFonts w:ascii="Times New Roman" w:eastAsia="Times New Roman" w:hAnsi="Times New Roman" w:cs="Times New Roman"/>
          <w:sz w:val="28"/>
          <w:szCs w:val="28"/>
          <w:lang w:eastAsia="pl-PL"/>
        </w:rPr>
        <w:t>Antoine</w:t>
      </w:r>
      <w:proofErr w:type="spellEnd"/>
      <w:r w:rsidRPr="003D09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de Saint-</w:t>
      </w:r>
      <w:proofErr w:type="spellStart"/>
      <w:r w:rsidRPr="003D09EA">
        <w:rPr>
          <w:rFonts w:ascii="Times New Roman" w:eastAsia="Times New Roman" w:hAnsi="Times New Roman" w:cs="Times New Roman"/>
          <w:sz w:val="28"/>
          <w:szCs w:val="28"/>
          <w:lang w:eastAsia="pl-PL"/>
        </w:rPr>
        <w:t>Exupéry</w:t>
      </w:r>
      <w:proofErr w:type="spellEnd"/>
      <w:r w:rsidRPr="003D09EA">
        <w:rPr>
          <w:rFonts w:ascii="Times New Roman" w:eastAsia="Times New Roman" w:hAnsi="Times New Roman" w:cs="Times New Roman"/>
          <w:sz w:val="28"/>
          <w:szCs w:val="28"/>
          <w:lang w:eastAsia="pl-PL"/>
        </w:rPr>
        <w:t>, Mały Książę;</w:t>
      </w:r>
    </w:p>
    <w:p w:rsidR="00487919" w:rsidRPr="003D09EA" w:rsidRDefault="00487919" w:rsidP="00487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09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8) Henryk Sienkiewicz, Quo </w:t>
      </w:r>
      <w:proofErr w:type="spellStart"/>
      <w:r w:rsidRPr="003D09EA">
        <w:rPr>
          <w:rFonts w:ascii="Times New Roman" w:eastAsia="Times New Roman" w:hAnsi="Times New Roman" w:cs="Times New Roman"/>
          <w:sz w:val="28"/>
          <w:szCs w:val="28"/>
          <w:lang w:eastAsia="pl-PL"/>
        </w:rPr>
        <w:t>vadis</w:t>
      </w:r>
      <w:proofErr w:type="spellEnd"/>
      <w:r w:rsidRPr="003D09EA">
        <w:rPr>
          <w:rFonts w:ascii="Times New Roman" w:eastAsia="Times New Roman" w:hAnsi="Times New Roman" w:cs="Times New Roman"/>
          <w:sz w:val="28"/>
          <w:szCs w:val="28"/>
          <w:lang w:eastAsia="pl-PL"/>
        </w:rPr>
        <w:t>, Latarnik;</w:t>
      </w:r>
    </w:p>
    <w:p w:rsidR="00487919" w:rsidRPr="003D09EA" w:rsidRDefault="00487919" w:rsidP="00487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09EA">
        <w:rPr>
          <w:rFonts w:ascii="Times New Roman" w:eastAsia="Times New Roman" w:hAnsi="Times New Roman" w:cs="Times New Roman"/>
          <w:sz w:val="28"/>
          <w:szCs w:val="28"/>
          <w:lang w:eastAsia="pl-PL"/>
        </w:rPr>
        <w:t>9) Juliusz Słowacki, Balladyna;</w:t>
      </w:r>
    </w:p>
    <w:p w:rsidR="00487919" w:rsidRPr="003D09EA" w:rsidRDefault="00487919" w:rsidP="00487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09EA">
        <w:rPr>
          <w:rFonts w:ascii="Times New Roman" w:eastAsia="Times New Roman" w:hAnsi="Times New Roman" w:cs="Times New Roman"/>
          <w:sz w:val="28"/>
          <w:szCs w:val="28"/>
          <w:lang w:eastAsia="pl-PL"/>
        </w:rPr>
        <w:t>10) Stefan Żeromski, Syzyfowe prace;</w:t>
      </w:r>
    </w:p>
    <w:p w:rsidR="00487919" w:rsidRPr="003D09EA" w:rsidRDefault="00487919" w:rsidP="00487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09EA">
        <w:rPr>
          <w:rFonts w:ascii="Times New Roman" w:eastAsia="Times New Roman" w:hAnsi="Times New Roman" w:cs="Times New Roman"/>
          <w:sz w:val="28"/>
          <w:szCs w:val="28"/>
          <w:lang w:eastAsia="pl-PL"/>
        </w:rPr>
        <w:t>11) Sławomir Mrożek, Artysta;</w:t>
      </w:r>
    </w:p>
    <w:p w:rsidR="00487919" w:rsidRPr="003D09EA" w:rsidRDefault="00487919" w:rsidP="00487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09EA">
        <w:rPr>
          <w:rFonts w:ascii="Times New Roman" w:eastAsia="Times New Roman" w:hAnsi="Times New Roman" w:cs="Times New Roman"/>
          <w:sz w:val="28"/>
          <w:szCs w:val="28"/>
          <w:lang w:eastAsia="pl-PL"/>
        </w:rPr>
        <w:t>12) Melchior Wańkowicz, Ziele na kraterze (fragmenty), Tędy i owędy (wybrany reportaż).</w:t>
      </w:r>
    </w:p>
    <w:p w:rsidR="00487919" w:rsidRPr="003D09EA" w:rsidRDefault="00487919" w:rsidP="00487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09EA">
        <w:rPr>
          <w:rFonts w:ascii="Times New Roman" w:eastAsia="Times New Roman" w:hAnsi="Times New Roman" w:cs="Times New Roman"/>
          <w:sz w:val="28"/>
          <w:szCs w:val="28"/>
          <w:lang w:eastAsia="pl-PL"/>
        </w:rPr>
        <w:t>Wybrane wiersze poetów wskazanych w klasach IV–VI, a ponadto Krzysztofa Kamila Baczyńskiego, Stanisława Barańczaka, Cypriana Norwida, Bolesława Leśmiana, Mariana Hemara, Jarosława Marka Rymkiewicza, Wisławy Szymborskiej, Kazimierza Wierzyńskiego, Jana Lechonia, Jerzego Lieberta oraz fraszki Jana Sztaudyngera i aforyzmy Stanisława Jerzego Leca.</w:t>
      </w:r>
    </w:p>
    <w:p w:rsidR="00487919" w:rsidRPr="003D09EA" w:rsidRDefault="00487919" w:rsidP="00487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09EA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487919" w:rsidRPr="003D09EA" w:rsidRDefault="00487919" w:rsidP="00487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09E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Lektury uzupełniające</w:t>
      </w:r>
      <w:r w:rsidRPr="003D09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(obowiązkowo dwie w każdym roku szkolnym), </w:t>
      </w:r>
      <w:r w:rsidRPr="003D09E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przykład</w:t>
      </w:r>
      <w:r w:rsidRPr="003D09EA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487919" w:rsidRPr="003D09EA" w:rsidRDefault="00487919" w:rsidP="00487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09EA">
        <w:rPr>
          <w:rFonts w:ascii="Times New Roman" w:eastAsia="Times New Roman" w:hAnsi="Times New Roman" w:cs="Times New Roman"/>
          <w:sz w:val="28"/>
          <w:szCs w:val="28"/>
          <w:lang w:eastAsia="pl-PL"/>
        </w:rPr>
        <w:t>1) Miron Białoszewski, Pamiętnik z powstania warszawskiego (fragmenty) ;</w:t>
      </w:r>
    </w:p>
    <w:p w:rsidR="00487919" w:rsidRPr="003D09EA" w:rsidRDefault="00487919" w:rsidP="00487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09EA">
        <w:rPr>
          <w:rFonts w:ascii="Times New Roman" w:eastAsia="Times New Roman" w:hAnsi="Times New Roman" w:cs="Times New Roman"/>
          <w:sz w:val="28"/>
          <w:szCs w:val="28"/>
          <w:lang w:eastAsia="pl-PL"/>
        </w:rPr>
        <w:t>2) Agatha Christie, wybrana powieść kryminalna;</w:t>
      </w:r>
    </w:p>
    <w:p w:rsidR="00487919" w:rsidRPr="003D09EA" w:rsidRDefault="00487919" w:rsidP="00487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09EA">
        <w:rPr>
          <w:rFonts w:ascii="Times New Roman" w:eastAsia="Times New Roman" w:hAnsi="Times New Roman" w:cs="Times New Roman"/>
          <w:sz w:val="28"/>
          <w:szCs w:val="28"/>
          <w:lang w:eastAsia="pl-PL"/>
        </w:rPr>
        <w:t>3) Arkady Fiedler, Dywizjon 303;</w:t>
      </w:r>
    </w:p>
    <w:p w:rsidR="00487919" w:rsidRPr="003D09EA" w:rsidRDefault="00487919" w:rsidP="00487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09EA">
        <w:rPr>
          <w:rFonts w:ascii="Times New Roman" w:eastAsia="Times New Roman" w:hAnsi="Times New Roman" w:cs="Times New Roman"/>
          <w:sz w:val="28"/>
          <w:szCs w:val="28"/>
          <w:lang w:eastAsia="pl-PL"/>
        </w:rPr>
        <w:t>4) Ernest Hemingway, Stary człowiek i morze;</w:t>
      </w:r>
    </w:p>
    <w:p w:rsidR="00487919" w:rsidRPr="003D09EA" w:rsidRDefault="00487919" w:rsidP="00487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09EA">
        <w:rPr>
          <w:rFonts w:ascii="Times New Roman" w:eastAsia="Times New Roman" w:hAnsi="Times New Roman" w:cs="Times New Roman"/>
          <w:sz w:val="28"/>
          <w:szCs w:val="28"/>
          <w:lang w:eastAsia="pl-PL"/>
        </w:rPr>
        <w:t>5) Barbara Kosmowska, Pozłacana rybka;</w:t>
      </w:r>
    </w:p>
    <w:p w:rsidR="00487919" w:rsidRPr="003D09EA" w:rsidRDefault="00487919" w:rsidP="00487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09EA">
        <w:rPr>
          <w:rFonts w:ascii="Times New Roman" w:eastAsia="Times New Roman" w:hAnsi="Times New Roman" w:cs="Times New Roman"/>
          <w:sz w:val="28"/>
          <w:szCs w:val="28"/>
          <w:lang w:eastAsia="pl-PL"/>
        </w:rPr>
        <w:t>6) Jan Paweł II, Przekroczyć próg nadziei (fragmenty);</w:t>
      </w:r>
    </w:p>
    <w:p w:rsidR="00487919" w:rsidRPr="003D09EA" w:rsidRDefault="00487919" w:rsidP="00487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09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7) Nancy H. </w:t>
      </w:r>
      <w:proofErr w:type="spellStart"/>
      <w:r w:rsidRPr="003D09EA">
        <w:rPr>
          <w:rFonts w:ascii="Times New Roman" w:eastAsia="Times New Roman" w:hAnsi="Times New Roman" w:cs="Times New Roman"/>
          <w:sz w:val="28"/>
          <w:szCs w:val="28"/>
          <w:lang w:eastAsia="pl-PL"/>
        </w:rPr>
        <w:t>Kleinbaum</w:t>
      </w:r>
      <w:proofErr w:type="spellEnd"/>
      <w:r w:rsidRPr="003D09EA">
        <w:rPr>
          <w:rFonts w:ascii="Times New Roman" w:eastAsia="Times New Roman" w:hAnsi="Times New Roman" w:cs="Times New Roman"/>
          <w:sz w:val="28"/>
          <w:szCs w:val="28"/>
          <w:lang w:eastAsia="pl-PL"/>
        </w:rPr>
        <w:t>, Stowarzyszenie Umarłych Poetów;</w:t>
      </w:r>
    </w:p>
    <w:p w:rsidR="00487919" w:rsidRPr="003D09EA" w:rsidRDefault="00487919" w:rsidP="00487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09EA">
        <w:rPr>
          <w:rFonts w:ascii="Times New Roman" w:eastAsia="Times New Roman" w:hAnsi="Times New Roman" w:cs="Times New Roman"/>
          <w:sz w:val="28"/>
          <w:szCs w:val="28"/>
          <w:lang w:eastAsia="pl-PL"/>
        </w:rPr>
        <w:t>8) Henryk Sienkiewicz, Krzyżacy;</w:t>
      </w:r>
    </w:p>
    <w:p w:rsidR="00487919" w:rsidRPr="003D09EA" w:rsidRDefault="00487919" w:rsidP="00487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09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9) </w:t>
      </w:r>
      <w:proofErr w:type="spellStart"/>
      <w:r w:rsidRPr="003D09EA">
        <w:rPr>
          <w:rFonts w:ascii="Times New Roman" w:eastAsia="Times New Roman" w:hAnsi="Times New Roman" w:cs="Times New Roman"/>
          <w:sz w:val="28"/>
          <w:szCs w:val="28"/>
          <w:lang w:eastAsia="pl-PL"/>
        </w:rPr>
        <w:t>Eric</w:t>
      </w:r>
      <w:proofErr w:type="spellEnd"/>
      <w:r w:rsidRPr="003D09EA">
        <w:rPr>
          <w:rFonts w:ascii="Times New Roman" w:eastAsia="Times New Roman" w:hAnsi="Times New Roman" w:cs="Times New Roman"/>
          <w:sz w:val="28"/>
          <w:szCs w:val="28"/>
          <w:lang w:eastAsia="pl-PL"/>
        </w:rPr>
        <w:t>-Emmanuel Schmitt, Oskar i pani Róża;</w:t>
      </w:r>
    </w:p>
    <w:p w:rsidR="00487919" w:rsidRPr="00B378E0" w:rsidRDefault="00487919" w:rsidP="00487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B378E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10) Melchior </w:t>
      </w:r>
      <w:proofErr w:type="spellStart"/>
      <w:r w:rsidRPr="00B378E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Wańkowicz</w:t>
      </w:r>
      <w:proofErr w:type="spellEnd"/>
      <w:r w:rsidRPr="00B378E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Monte </w:t>
      </w:r>
      <w:proofErr w:type="spellStart"/>
      <w:r w:rsidRPr="00B378E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Cassino</w:t>
      </w:r>
      <w:proofErr w:type="spellEnd"/>
      <w:r w:rsidRPr="00B378E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(</w:t>
      </w:r>
      <w:proofErr w:type="spellStart"/>
      <w:r w:rsidRPr="00B378E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fragmenty</w:t>
      </w:r>
      <w:proofErr w:type="spellEnd"/>
      <w:r w:rsidRPr="00B378E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) ;</w:t>
      </w:r>
    </w:p>
    <w:p w:rsidR="00487919" w:rsidRPr="003D09EA" w:rsidRDefault="00487919" w:rsidP="00487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09EA">
        <w:rPr>
          <w:rFonts w:ascii="Times New Roman" w:eastAsia="Times New Roman" w:hAnsi="Times New Roman" w:cs="Times New Roman"/>
          <w:sz w:val="28"/>
          <w:szCs w:val="28"/>
          <w:lang w:eastAsia="pl-PL"/>
        </w:rPr>
        <w:t>11) Karolina Lanckorońska, Wspomnienia wojenne 22 IX 1939–5 IV 1945 (fragmenty).</w:t>
      </w:r>
    </w:p>
    <w:p w:rsidR="00487919" w:rsidRPr="003D09EA" w:rsidRDefault="00487919" w:rsidP="00487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09E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inne utwory literackie i teksty kultury wybrane przez nauczyciela</w:t>
      </w:r>
      <w:r w:rsidRPr="003D09EA">
        <w:rPr>
          <w:rFonts w:ascii="Times New Roman" w:eastAsia="Times New Roman" w:hAnsi="Times New Roman" w:cs="Times New Roman"/>
          <w:sz w:val="28"/>
          <w:szCs w:val="28"/>
          <w:lang w:eastAsia="pl-PL"/>
        </w:rPr>
        <w:t>, w tym wiersze poetów współczesnych i reportaże.</w:t>
      </w:r>
    </w:p>
    <w:p w:rsidR="00487919" w:rsidRPr="003D09EA" w:rsidRDefault="00487919" w:rsidP="00487919">
      <w:pPr>
        <w:rPr>
          <w:rFonts w:ascii="Times New Roman" w:hAnsi="Times New Roman" w:cs="Times New Roman"/>
          <w:sz w:val="28"/>
          <w:szCs w:val="28"/>
        </w:rPr>
      </w:pPr>
    </w:p>
    <w:p w:rsidR="008F22C8" w:rsidRDefault="00487919">
      <w:bookmarkStart w:id="0" w:name="_GoBack"/>
      <w:bookmarkEnd w:id="0"/>
    </w:p>
    <w:sectPr w:rsidR="008F22C8" w:rsidSect="00DA47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19"/>
    <w:rsid w:val="00487919"/>
    <w:rsid w:val="008901FB"/>
    <w:rsid w:val="0097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CADBA-83EF-4306-A3E3-08540BDA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9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2021-02-16T10:38:00Z</dcterms:created>
  <dcterms:modified xsi:type="dcterms:W3CDTF">2021-02-16T10:38:00Z</dcterms:modified>
</cp:coreProperties>
</file>